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F3" w:rsidRDefault="00B672F3" w:rsidP="00B672F3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672F3" w:rsidRPr="00B672F3" w:rsidRDefault="00B672F3" w:rsidP="00B672F3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672F3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Новые документы в системе</w:t>
      </w:r>
    </w:p>
    <w:p w:rsidR="00B672F3" w:rsidRPr="00B672F3" w:rsidRDefault="00B672F3" w:rsidP="00B672F3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672F3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</w:t>
      </w:r>
      <w:proofErr w:type="spellStart"/>
      <w:r w:rsidRPr="00B672F3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Техэксперт</w:t>
      </w:r>
      <w:proofErr w:type="spellEnd"/>
      <w:r w:rsidRPr="00B672F3">
        <w:rPr>
          <w:rFonts w:ascii="Times New Roman" w:hAnsi="Times New Roman" w:cs="Times New Roman"/>
          <w:b/>
          <w:iCs/>
          <w:color w:val="000000"/>
          <w:sz w:val="24"/>
          <w:szCs w:val="24"/>
        </w:rPr>
        <w:t>: Машиностроительный комплекс» за февраль 2024 г.</w:t>
      </w:r>
    </w:p>
    <w:p w:rsidR="00B672F3" w:rsidRPr="00B672F3" w:rsidRDefault="00B672F3" w:rsidP="00B672F3">
      <w:pPr>
        <w:spacing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</w:pPr>
    </w:p>
    <w:p w:rsidR="00B672F3" w:rsidRPr="00B672F3" w:rsidRDefault="00B672F3" w:rsidP="00B672F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B672F3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Нормы, правила, стандарты в машиностроительной отрасли.</w:t>
      </w:r>
    </w:p>
    <w:p w:rsidR="00B672F3" w:rsidRPr="00B672F3" w:rsidRDefault="008D6AA7" w:rsidP="00B672F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68 документов</w:t>
      </w:r>
      <w:r w:rsidR="00B672F3" w:rsidRPr="00B672F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(</w:t>
      </w:r>
      <w:proofErr w:type="gramStart"/>
      <w:r w:rsidR="00B672F3" w:rsidRPr="00B672F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="00B672F3" w:rsidRPr="00B672F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важные)</w:t>
      </w:r>
    </w:p>
    <w:p w:rsidR="00B672F3" w:rsidRPr="00B672F3" w:rsidRDefault="00B672F3" w:rsidP="00B672F3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</w:pPr>
    </w:p>
    <w:p w:rsidR="00052637" w:rsidRPr="00B672F3" w:rsidRDefault="00052637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2F3">
        <w:rPr>
          <w:rFonts w:ascii="Times New Roman" w:hAnsi="Times New Roman" w:cs="Times New Roman"/>
          <w:color w:val="000000"/>
          <w:sz w:val="24"/>
          <w:szCs w:val="24"/>
        </w:rPr>
        <w:t>Сравнение "</w:t>
      </w:r>
      <w:hyperlink r:id="rId8" w:tooltip="&quot;ГОСТ Р 2.201-2023 Единая система конструкторской документации (ЕСКД). Обозначение изделий и ...&quot;&#10;(утв. приказом Росстандарта от 08.11.2023 N 1357-ст)&#10;Применяется с 01.03.2024. Заменяет ...&#10;Статус: Документ в силу не вступил  (действ. c 01.03.2024)" w:history="1">
        <w:r w:rsidRPr="00B672F3">
          <w:rPr>
            <w:rStyle w:val="aa"/>
            <w:rFonts w:ascii="Times New Roman" w:hAnsi="Times New Roman" w:cs="Times New Roman"/>
            <w:color w:val="E48B00"/>
            <w:sz w:val="24"/>
            <w:szCs w:val="24"/>
          </w:rPr>
          <w:t>ГОСТ Р 2.201-2023</w:t>
        </w:r>
      </w:hyperlink>
      <w:r w:rsidRPr="00B672F3">
        <w:rPr>
          <w:rFonts w:ascii="Times New Roman" w:hAnsi="Times New Roman" w:cs="Times New Roman"/>
          <w:color w:val="000000"/>
          <w:sz w:val="24"/>
          <w:szCs w:val="24"/>
        </w:rPr>
        <w:t xml:space="preserve"> Единая система конструкторской документации (ЕСКД). Обозначение изделий и конструкторских документов" и "</w:t>
      </w:r>
      <w:hyperlink r:id="rId9" w:tooltip="&quot;ГОСТ 2.201-80 Единая система конструкторской документации (ЕСКД). Обозначение ...&quot;&#10;(утв. постановлением Госстандарта СССР от 21.03.1980 N 1274)&#10;Статус: Недействующая редакция документа (действ. c 01.01.2018 по 29.02.2024)" w:history="1">
        <w:r w:rsidRPr="00B672F3">
          <w:rPr>
            <w:rStyle w:val="aa"/>
            <w:rFonts w:ascii="Times New Roman" w:hAnsi="Times New Roman" w:cs="Times New Roman"/>
            <w:color w:val="BF2F1C"/>
            <w:sz w:val="24"/>
            <w:szCs w:val="24"/>
          </w:rPr>
          <w:t>ГОСТ 2.201-80</w:t>
        </w:r>
      </w:hyperlink>
      <w:r w:rsidRPr="00B672F3">
        <w:rPr>
          <w:rFonts w:ascii="Times New Roman" w:hAnsi="Times New Roman" w:cs="Times New Roman"/>
          <w:color w:val="000000"/>
          <w:sz w:val="24"/>
          <w:szCs w:val="24"/>
        </w:rPr>
        <w:t xml:space="preserve"> Единая система конструкторской документации (ЕСКД). Обозначение изделий и конструкторских документов (с Поправками)"</w:t>
      </w:r>
    </w:p>
    <w:p w:rsidR="00052637" w:rsidRPr="00B672F3" w:rsidRDefault="00052637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637" w:rsidRPr="00B672F3" w:rsidRDefault="00052637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2F3">
        <w:rPr>
          <w:rFonts w:ascii="Times New Roman" w:hAnsi="Times New Roman" w:cs="Times New Roman"/>
          <w:color w:val="000000"/>
          <w:sz w:val="24"/>
          <w:szCs w:val="24"/>
        </w:rPr>
        <w:t>Сравнение "</w:t>
      </w:r>
      <w:hyperlink r:id="rId10" w:tooltip="&quot;ГОСТ Р 2.109-2023 Единая система конструкторской документации (ЕСКД). Основные требования к ...&quot;&#10;(утв. приказом Росстандарта от 03.11.2023 N 1333-ст)&#10;Применяется с 01.03.2024. Заменяет ...&#10;Статус: Документ в силу не вступил  (действ. c 01.03.2024)" w:history="1">
        <w:r w:rsidRPr="00B672F3">
          <w:rPr>
            <w:rStyle w:val="aa"/>
            <w:rFonts w:ascii="Times New Roman" w:hAnsi="Times New Roman" w:cs="Times New Roman"/>
            <w:color w:val="E48B00"/>
            <w:sz w:val="24"/>
            <w:szCs w:val="24"/>
          </w:rPr>
          <w:t xml:space="preserve">ГОСТ </w:t>
        </w:r>
        <w:proofErr w:type="gramStart"/>
        <w:r w:rsidRPr="00B672F3">
          <w:rPr>
            <w:rStyle w:val="aa"/>
            <w:rFonts w:ascii="Times New Roman" w:hAnsi="Times New Roman" w:cs="Times New Roman"/>
            <w:color w:val="E48B00"/>
            <w:sz w:val="24"/>
            <w:szCs w:val="24"/>
          </w:rPr>
          <w:t>Р</w:t>
        </w:r>
        <w:proofErr w:type="gramEnd"/>
        <w:r w:rsidRPr="00B672F3">
          <w:rPr>
            <w:rStyle w:val="aa"/>
            <w:rFonts w:ascii="Times New Roman" w:hAnsi="Times New Roman" w:cs="Times New Roman"/>
            <w:color w:val="E48B00"/>
            <w:sz w:val="24"/>
            <w:szCs w:val="24"/>
          </w:rPr>
          <w:t xml:space="preserve"> 2.109-2023</w:t>
        </w:r>
      </w:hyperlink>
      <w:r w:rsidRPr="00B672F3">
        <w:rPr>
          <w:rFonts w:ascii="Times New Roman" w:hAnsi="Times New Roman" w:cs="Times New Roman"/>
          <w:color w:val="000000"/>
          <w:sz w:val="24"/>
          <w:szCs w:val="24"/>
        </w:rPr>
        <w:t xml:space="preserve"> Единая система конструкторской документации (ЕСКД). Основные требования к чертежам" и "</w:t>
      </w:r>
      <w:hyperlink r:id="rId11" w:tooltip="&quot;ГОСТ 2.109-73 Единая система конструкторской документации (ЕСКД). Основные ...&quot;&#10;(утв. постановлением Госстандарта СССР от 27.07.1973 N 1843)&#10;Статус: Недействующая редакция документа (действ. c 01.04.2011 по 29.02.2024)" w:history="1">
        <w:r w:rsidRPr="00B672F3">
          <w:rPr>
            <w:rStyle w:val="aa"/>
            <w:rFonts w:ascii="Times New Roman" w:hAnsi="Times New Roman" w:cs="Times New Roman"/>
            <w:color w:val="BF2F1C"/>
            <w:sz w:val="24"/>
            <w:szCs w:val="24"/>
          </w:rPr>
          <w:t>ГОСТ 2.109-73</w:t>
        </w:r>
      </w:hyperlink>
      <w:r w:rsidRPr="00B672F3">
        <w:rPr>
          <w:rFonts w:ascii="Times New Roman" w:hAnsi="Times New Roman" w:cs="Times New Roman"/>
          <w:color w:val="000000"/>
          <w:sz w:val="24"/>
          <w:szCs w:val="24"/>
        </w:rPr>
        <w:t xml:space="preserve"> Единая система конструкторской документации (ЕСКД). Основные требования к чертежам (с Изменениями N 1-11)"</w:t>
      </w:r>
    </w:p>
    <w:p w:rsidR="0064457A" w:rsidRPr="00B672F3" w:rsidRDefault="0064457A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57A" w:rsidRPr="00B672F3" w:rsidRDefault="0064457A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2F3">
        <w:rPr>
          <w:rFonts w:ascii="Times New Roman" w:hAnsi="Times New Roman" w:cs="Times New Roman"/>
          <w:color w:val="000000"/>
          <w:sz w:val="24"/>
          <w:szCs w:val="24"/>
        </w:rPr>
        <w:t>Сравнение "</w:t>
      </w:r>
      <w:hyperlink r:id="rId12" w:tooltip="&quot;ГОСТ Р 2.503-2023 Единая система конструкторской документации (ЕСКД). Правила внесения ...&quot;&#10;(утв. приказом Росстандарта от 10.11.2023 N 1374-ст)&#10;Применяется с 01.03.2024. Заменяет ГОСТ ...&#10;Статус: Документ в силу не вступил  (действ. c 01.03.2024)" w:history="1">
        <w:r w:rsidRPr="00B672F3">
          <w:rPr>
            <w:rStyle w:val="aa"/>
            <w:rFonts w:ascii="Times New Roman" w:hAnsi="Times New Roman" w:cs="Times New Roman"/>
            <w:color w:val="E48B00"/>
            <w:sz w:val="24"/>
            <w:szCs w:val="24"/>
          </w:rPr>
          <w:t>ГОСТ Р 2.503-2023</w:t>
        </w:r>
      </w:hyperlink>
      <w:r w:rsidRPr="00B672F3">
        <w:rPr>
          <w:rFonts w:ascii="Times New Roman" w:hAnsi="Times New Roman" w:cs="Times New Roman"/>
          <w:color w:val="000000"/>
          <w:sz w:val="24"/>
          <w:szCs w:val="24"/>
        </w:rPr>
        <w:t xml:space="preserve"> Единая система конструкторской документации (ЕСКД).</w:t>
      </w:r>
    </w:p>
    <w:p w:rsidR="0064457A" w:rsidRPr="00B672F3" w:rsidRDefault="0064457A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2F3">
        <w:rPr>
          <w:rFonts w:ascii="Times New Roman" w:hAnsi="Times New Roman" w:cs="Times New Roman"/>
          <w:color w:val="000000"/>
          <w:sz w:val="24"/>
          <w:szCs w:val="24"/>
        </w:rPr>
        <w:t>Правила внесения изменений" и "</w:t>
      </w:r>
      <w:hyperlink r:id="rId13" w:tooltip="&quot;ГОСТ 2.503-2013 Единая система конструкторской документации (ЕСКД). Правила внесения изменений (с Поправками)&quot;&#10;(утв. приказом Росстандарта от 22.11.2013 N 1628-ст)&#10;Статус: Недействующая редакция документа (действ. c 23.08.2021 по 29.02.2024)" w:history="1">
        <w:r w:rsidRPr="00B672F3">
          <w:rPr>
            <w:rStyle w:val="aa"/>
            <w:rFonts w:ascii="Times New Roman" w:hAnsi="Times New Roman" w:cs="Times New Roman"/>
            <w:color w:val="BF2F1C"/>
            <w:sz w:val="24"/>
            <w:szCs w:val="24"/>
          </w:rPr>
          <w:t>ГОСТ 2.503-2013</w:t>
        </w:r>
      </w:hyperlink>
      <w:r w:rsidRPr="00B672F3">
        <w:rPr>
          <w:rFonts w:ascii="Times New Roman" w:hAnsi="Times New Roman" w:cs="Times New Roman"/>
          <w:color w:val="000000"/>
          <w:sz w:val="24"/>
          <w:szCs w:val="24"/>
        </w:rPr>
        <w:t xml:space="preserve"> Единая система конструкторской</w:t>
      </w:r>
    </w:p>
    <w:p w:rsidR="0064457A" w:rsidRPr="00B672F3" w:rsidRDefault="0064457A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2F3">
        <w:rPr>
          <w:rFonts w:ascii="Times New Roman" w:hAnsi="Times New Roman" w:cs="Times New Roman"/>
          <w:color w:val="000000"/>
          <w:sz w:val="24"/>
          <w:szCs w:val="24"/>
        </w:rPr>
        <w:t>документации (ЕСКД). Правила внесения изменений (с Поправками)"</w:t>
      </w:r>
    </w:p>
    <w:p w:rsidR="00052637" w:rsidRPr="00B672F3" w:rsidRDefault="00052637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2F3">
        <w:rPr>
          <w:rFonts w:ascii="Times New Roman" w:hAnsi="Times New Roman" w:cs="Times New Roman"/>
          <w:vanish/>
          <w:color w:val="000000"/>
          <w:sz w:val="24"/>
          <w:szCs w:val="24"/>
        </w:rPr>
        <w:t>#E</w:t>
      </w:r>
    </w:p>
    <w:p w:rsidR="00052637" w:rsidRPr="00B672F3" w:rsidRDefault="008D6AA7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tooltip="&quot;НД N 2-020101-061 Правила классификации и постройки морских судов. Том 2 (издание 14-е, с изменениями ...&quot;&#10;Правила Российского морского регистра судоходства от 29.09.2010 N 2-020101-061&#10;Статус: Статус документа не определен" w:history="1">
        <w:r w:rsidR="00052637" w:rsidRPr="00B672F3">
          <w:rPr>
            <w:rStyle w:val="aa"/>
            <w:rFonts w:ascii="Times New Roman" w:hAnsi="Times New Roman" w:cs="Times New Roman"/>
            <w:color w:val="E48B00"/>
            <w:sz w:val="24"/>
            <w:szCs w:val="24"/>
          </w:rPr>
          <w:t>НД N 2-020101-061</w:t>
        </w:r>
      </w:hyperlink>
      <w:r w:rsidR="00052637" w:rsidRPr="00B672F3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классификации и постройки морских судов. Том 2 (издание 14-е, с изменениями и дополнениями) (Издание 2011 года)</w:t>
      </w:r>
    </w:p>
    <w:p w:rsidR="00052637" w:rsidRPr="00B672F3" w:rsidRDefault="00052637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52637" w:rsidRPr="00B672F3" w:rsidRDefault="00052637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2F3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к </w:t>
      </w:r>
      <w:hyperlink r:id="rId15" w:tooltip="&quot;ГОСТ 6713-2021 Прокат из конструкционной стали для мостостроения. Технические условия (с ...&quot;&#10;(утв. приказом Росстандарта от 05.03.2022 N 120-ст)&#10;Применяется с 15.03.2022 взамен ГОСТ ...&#10;Статус: Действующая редакция документа (действ. c 31.10.2023)" w:history="1">
        <w:r w:rsidRPr="00B672F3">
          <w:rPr>
            <w:rStyle w:val="aa"/>
            <w:rFonts w:ascii="Times New Roman" w:hAnsi="Times New Roman" w:cs="Times New Roman"/>
            <w:color w:val="0000AA"/>
            <w:sz w:val="24"/>
            <w:szCs w:val="24"/>
          </w:rPr>
          <w:t>ГОСТ 6713-2021</w:t>
        </w:r>
      </w:hyperlink>
      <w:r w:rsidRPr="00B672F3">
        <w:rPr>
          <w:rFonts w:ascii="Times New Roman" w:hAnsi="Times New Roman" w:cs="Times New Roman"/>
          <w:color w:val="000000"/>
          <w:sz w:val="24"/>
          <w:szCs w:val="24"/>
        </w:rPr>
        <w:t xml:space="preserve"> Прокат из конструкционной стали для мостостроения. Технические условия</w:t>
      </w:r>
    </w:p>
    <w:p w:rsidR="00052637" w:rsidRPr="00B672F3" w:rsidRDefault="00052637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637" w:rsidRPr="00B672F3" w:rsidRDefault="00052637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2F3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к </w:t>
      </w:r>
      <w:hyperlink r:id="rId16" w:tooltip="&quot;ГОСТ 9.916-2023 Единая система защиты от коррозии и старения (ЕСЗКС). Покрытия ...&quot;&#10;(утв. приказом Росстандарта от 04.09.2023 N 793-ст)&#10;Применяется с 01.10.2024. Заменяет ГОСТ 9.302-88&#10;Статус: Документ в силу не вступил  (действ. c 01.10.2024)" w:history="1">
        <w:r w:rsidRPr="00B672F3">
          <w:rPr>
            <w:rStyle w:val="aa"/>
            <w:rFonts w:ascii="Times New Roman" w:hAnsi="Times New Roman" w:cs="Times New Roman"/>
            <w:color w:val="E48B00"/>
            <w:sz w:val="24"/>
            <w:szCs w:val="24"/>
          </w:rPr>
          <w:t>ГОСТ 9.916-2023</w:t>
        </w:r>
      </w:hyperlink>
      <w:r w:rsidRPr="00B672F3">
        <w:rPr>
          <w:rFonts w:ascii="Times New Roman" w:hAnsi="Times New Roman" w:cs="Times New Roman"/>
          <w:color w:val="000000"/>
          <w:sz w:val="24"/>
          <w:szCs w:val="24"/>
        </w:rPr>
        <w:t xml:space="preserve"> Единая система защиты от коррозии и старения (ЕСЗКС). Покрытия металлические и неметаллические неорганические. Методы контроля</w:t>
      </w:r>
    </w:p>
    <w:p w:rsidR="00052637" w:rsidRPr="00B672F3" w:rsidRDefault="00052637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52637" w:rsidRPr="00B672F3" w:rsidRDefault="008D6AA7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17" w:tooltip="&quot;ГОСТ Р 71178-2023 Гидроприводы объемные. Гидроаппараты. Правила приемки и методы испытаний&quot;&#10;(утв. приказом Росстандарта от 27.12.2023 N 1687-ст)&#10;В связи с введением в действие с 01.02.2024 ...&#10;Статус: Действующий документ (действ. c 01.02.2024)" w:history="1">
        <w:r w:rsidR="00052637" w:rsidRPr="00B672F3">
          <w:rPr>
            <w:rStyle w:val="aa"/>
            <w:rFonts w:ascii="Times New Roman" w:hAnsi="Times New Roman" w:cs="Times New Roman"/>
            <w:iCs/>
            <w:color w:val="0000AA"/>
            <w:sz w:val="24"/>
            <w:szCs w:val="24"/>
          </w:rPr>
          <w:t>ГОСТ Р 71178-2023</w:t>
        </w:r>
      </w:hyperlink>
      <w:r w:rsidR="00052637" w:rsidRPr="00B672F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Гидроприводы объемные. </w:t>
      </w:r>
      <w:proofErr w:type="spellStart"/>
      <w:r w:rsidR="00052637" w:rsidRPr="00B672F3">
        <w:rPr>
          <w:rFonts w:ascii="Times New Roman" w:hAnsi="Times New Roman" w:cs="Times New Roman"/>
          <w:iCs/>
          <w:color w:val="000000"/>
          <w:sz w:val="24"/>
          <w:szCs w:val="24"/>
        </w:rPr>
        <w:t>Гидроаппараты</w:t>
      </w:r>
      <w:proofErr w:type="spellEnd"/>
      <w:r w:rsidR="00052637" w:rsidRPr="00B672F3">
        <w:rPr>
          <w:rFonts w:ascii="Times New Roman" w:hAnsi="Times New Roman" w:cs="Times New Roman"/>
          <w:iCs/>
          <w:color w:val="000000"/>
          <w:sz w:val="24"/>
          <w:szCs w:val="24"/>
        </w:rPr>
        <w:t>. Правила приемки и методы испытаний</w:t>
      </w:r>
    </w:p>
    <w:p w:rsidR="00052637" w:rsidRPr="00B672F3" w:rsidRDefault="00052637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52637" w:rsidRPr="00B672F3" w:rsidRDefault="008D6AA7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18" w:tooltip="&quot;ГОСТ ISO 11200-2023 Акустика. Шум машин и оборудования. Руководство по применению базовых ...&quot;&#10;(утв. приказом Росстандарта от 28.12.2023 N 1736-ст)&#10;Применяется с 01.06.2024. Заменяет ...&#10;Статус: Документ в силу не вступил  (действ. c 01.06.2024)" w:history="1">
        <w:r w:rsidR="00052637" w:rsidRPr="00B672F3">
          <w:rPr>
            <w:rStyle w:val="aa"/>
            <w:rFonts w:ascii="Times New Roman" w:hAnsi="Times New Roman" w:cs="Times New Roman"/>
            <w:iCs/>
            <w:color w:val="E48B00"/>
            <w:sz w:val="24"/>
            <w:szCs w:val="24"/>
          </w:rPr>
          <w:t>ГОСТ ISO 11200-2023</w:t>
        </w:r>
      </w:hyperlink>
      <w:r w:rsidR="00052637" w:rsidRPr="00B672F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Акустика. Шум машин и оборудования. Руководство по применению базовых стандартов для определения уровней звукового давления излучения на рабочем месте и в других контрольных точках</w:t>
      </w:r>
    </w:p>
    <w:p w:rsidR="00052637" w:rsidRPr="00B672F3" w:rsidRDefault="00052637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52637" w:rsidRPr="00B672F3" w:rsidRDefault="008D6AA7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19" w:tooltip="&quot;ГОСТ Р 71153.1-2024 Соединения клеевые деталей и узлов железнодорожного подвижного состава ...&quot;&#10;(утв. приказом Росстандарта от 19.01.2024 N 27-ст)&#10;Применяется с 15.06.2024&#10;Статус: Документ в силу не вступил  (действ. c 15.06.2024)" w:history="1">
        <w:r w:rsidR="00052637" w:rsidRPr="00B672F3">
          <w:rPr>
            <w:rStyle w:val="aa"/>
            <w:rFonts w:ascii="Times New Roman" w:hAnsi="Times New Roman" w:cs="Times New Roman"/>
            <w:iCs/>
            <w:color w:val="E48B00"/>
            <w:sz w:val="24"/>
            <w:szCs w:val="24"/>
          </w:rPr>
          <w:t>ГОСТ Р 71153.1-2024</w:t>
        </w:r>
      </w:hyperlink>
      <w:r w:rsidR="00052637" w:rsidRPr="00B672F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Соединения клеевые деталей и узлов железнодорожного подвижного состава. Часть 1. Требования к квалификации предприятий</w:t>
      </w:r>
    </w:p>
    <w:p w:rsidR="00052637" w:rsidRPr="00B672F3" w:rsidRDefault="00052637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52637" w:rsidRPr="00B672F3" w:rsidRDefault="00052637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672F3">
        <w:rPr>
          <w:rFonts w:ascii="Times New Roman" w:hAnsi="Times New Roman" w:cs="Times New Roman"/>
          <w:iCs/>
          <w:color w:val="000000"/>
          <w:sz w:val="24"/>
          <w:szCs w:val="24"/>
        </w:rPr>
        <w:t>НД N 2-020101-175 Правила технического наблюдения за постройкой судов и изготовлением материалов и изделий для судов. Часть IV. Техническое наблюдение за изготовлением изделий (Издание 2024 года)</w:t>
      </w:r>
    </w:p>
    <w:p w:rsidR="00052637" w:rsidRPr="00B672F3" w:rsidRDefault="00052637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52637" w:rsidRPr="00B672F3" w:rsidRDefault="00052637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672F3">
        <w:rPr>
          <w:rFonts w:ascii="Times New Roman" w:hAnsi="Times New Roman" w:cs="Times New Roman"/>
          <w:iCs/>
          <w:color w:val="000000"/>
          <w:sz w:val="24"/>
          <w:szCs w:val="24"/>
        </w:rPr>
        <w:t>Перечень составных частей локомотивов, для изготовления, ремонта и модернизации которых соответствующему предприятию необходимо пройти процедуру получения условного номера, Приложение N</w:t>
      </w:r>
      <w:bookmarkStart w:id="0" w:name="_GoBack"/>
      <w:bookmarkEnd w:id="0"/>
      <w:r w:rsidRPr="00B672F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8 к Протоколу 79 заседания Совета по железнодорожному транспорту государств-участников Содружества</w:t>
      </w:r>
    </w:p>
    <w:p w:rsidR="00052637" w:rsidRPr="00B672F3" w:rsidRDefault="00052637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52637" w:rsidRPr="00B672F3" w:rsidRDefault="00052637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672F3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Извещение 32 ЦВ 20-2023 об изменении </w:t>
      </w:r>
      <w:hyperlink r:id="rId20" w:tooltip="&quot;РД 32 ЦВ 052-2009 Ремонт тележек грузовых вагонов тип 2 по ГОСТ 9246-2013 с боковыми ...&quot;&#10;(утв. протоколом СЖТ СНГ от 14.05.2010 N 52)&#10;Применяется с 01.07.2010 взамен РД 32 ЦВ 052-2005&#10;Статус: Действующая редакция документа (действ. c 01.01.2020)" w:history="1">
        <w:r w:rsidRPr="00B672F3">
          <w:rPr>
            <w:rStyle w:val="aa"/>
            <w:rFonts w:ascii="Times New Roman" w:hAnsi="Times New Roman" w:cs="Times New Roman"/>
            <w:iCs/>
            <w:color w:val="0000AA"/>
            <w:sz w:val="24"/>
            <w:szCs w:val="24"/>
          </w:rPr>
          <w:t>РД 32 ЦВ 052-2009</w:t>
        </w:r>
      </w:hyperlink>
      <w:r w:rsidRPr="00B672F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Ремонт тележек грузовых вагонов тип 2 по ГОСТ 9246 с боковыми </w:t>
      </w:r>
      <w:proofErr w:type="spellStart"/>
      <w:r w:rsidRPr="00B672F3">
        <w:rPr>
          <w:rFonts w:ascii="Times New Roman" w:hAnsi="Times New Roman" w:cs="Times New Roman"/>
          <w:iCs/>
          <w:color w:val="000000"/>
          <w:sz w:val="24"/>
          <w:szCs w:val="24"/>
        </w:rPr>
        <w:t>скользунами</w:t>
      </w:r>
      <w:proofErr w:type="spellEnd"/>
      <w:r w:rsidRPr="00B672F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зазорного типа. Общее руководство по ремонту, Приложение N 17 к Протоколу 79 заседания Совета по железнодорожному транспорту государств-участников Содружества</w:t>
      </w:r>
    </w:p>
    <w:p w:rsidR="00052637" w:rsidRPr="00B672F3" w:rsidRDefault="00052637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52637" w:rsidRPr="00B672F3" w:rsidRDefault="00052637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672F3">
        <w:rPr>
          <w:rFonts w:ascii="Times New Roman" w:hAnsi="Times New Roman" w:cs="Times New Roman"/>
          <w:iCs/>
          <w:color w:val="000000"/>
          <w:sz w:val="24"/>
          <w:szCs w:val="24"/>
        </w:rPr>
        <w:t>НД N 2-020101-056 Правила классификации и постройки морских судов. Том 2 (издание 13-е, с изменениями и дополнениями) (Издание 2010 года)</w:t>
      </w:r>
    </w:p>
    <w:p w:rsidR="00052637" w:rsidRPr="00B672F3" w:rsidRDefault="00052637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52637" w:rsidRPr="00B672F3" w:rsidRDefault="00052637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97F37" w:rsidRPr="00B672F3" w:rsidRDefault="00597F37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</w:pPr>
    </w:p>
    <w:p w:rsidR="00B672F3" w:rsidRPr="00B672F3" w:rsidRDefault="00B672F3" w:rsidP="00B672F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672F3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Комментарии, статьи, консультации по машиностроению</w:t>
      </w:r>
    </w:p>
    <w:p w:rsidR="00B672F3" w:rsidRPr="00B672F3" w:rsidRDefault="00B672F3" w:rsidP="00B672F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672F3">
        <w:rPr>
          <w:rFonts w:ascii="Times New Roman" w:hAnsi="Times New Roman" w:cs="Times New Roman"/>
          <w:b/>
          <w:i/>
          <w:color w:val="000000"/>
          <w:sz w:val="24"/>
          <w:szCs w:val="24"/>
        </w:rPr>
        <w:t>67 материалов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B672F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(представлены наиболее важные)</w:t>
      </w:r>
    </w:p>
    <w:p w:rsidR="00087878" w:rsidRPr="00B672F3" w:rsidRDefault="00087878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D5C48" w:rsidRPr="00B672F3" w:rsidRDefault="00087878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672F3">
        <w:rPr>
          <w:rFonts w:ascii="Times New Roman" w:hAnsi="Times New Roman" w:cs="Times New Roman"/>
          <w:vanish/>
          <w:color w:val="000000"/>
          <w:sz w:val="24"/>
          <w:szCs w:val="24"/>
        </w:rPr>
        <w:t>#E</w:t>
      </w:r>
    </w:p>
    <w:p w:rsidR="00052637" w:rsidRPr="00B672F3" w:rsidRDefault="00052637" w:rsidP="00B672F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2F3">
        <w:rPr>
          <w:rFonts w:ascii="Times New Roman" w:hAnsi="Times New Roman" w:cs="Times New Roman"/>
          <w:color w:val="000000"/>
          <w:sz w:val="24"/>
          <w:szCs w:val="24"/>
        </w:rPr>
        <w:t>О правилах записи диапазонов значений в технологических документах</w:t>
      </w:r>
    </w:p>
    <w:p w:rsidR="00052637" w:rsidRPr="00B672F3" w:rsidRDefault="00052637" w:rsidP="00B672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637" w:rsidRPr="00B672F3" w:rsidRDefault="00052637" w:rsidP="00B672F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2F3">
        <w:rPr>
          <w:rFonts w:ascii="Times New Roman" w:hAnsi="Times New Roman" w:cs="Times New Roman"/>
          <w:color w:val="000000"/>
          <w:sz w:val="24"/>
          <w:szCs w:val="24"/>
        </w:rPr>
        <w:t>Использование электронной подписи в конструкторской документации</w:t>
      </w:r>
    </w:p>
    <w:p w:rsidR="00052637" w:rsidRPr="00B672F3" w:rsidRDefault="00052637" w:rsidP="00B672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637" w:rsidRPr="00B672F3" w:rsidRDefault="00052637" w:rsidP="00B672F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2F3">
        <w:rPr>
          <w:rFonts w:ascii="Times New Roman" w:hAnsi="Times New Roman" w:cs="Times New Roman"/>
          <w:color w:val="000000"/>
          <w:sz w:val="24"/>
          <w:szCs w:val="24"/>
        </w:rPr>
        <w:t>Изменение литеры чертежа и исправление ошибок одним извещением</w:t>
      </w:r>
    </w:p>
    <w:p w:rsidR="00052637" w:rsidRPr="00B672F3" w:rsidRDefault="00052637" w:rsidP="00B672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637" w:rsidRPr="00B672F3" w:rsidRDefault="00052637" w:rsidP="00B672F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2F3">
        <w:rPr>
          <w:rFonts w:ascii="Times New Roman" w:hAnsi="Times New Roman" w:cs="Times New Roman"/>
          <w:color w:val="000000"/>
          <w:sz w:val="24"/>
          <w:szCs w:val="24"/>
        </w:rPr>
        <w:t>Нумерация продолжения титульного листа</w:t>
      </w:r>
    </w:p>
    <w:p w:rsidR="00052637" w:rsidRPr="00B672F3" w:rsidRDefault="00052637" w:rsidP="00B672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637" w:rsidRPr="00B672F3" w:rsidRDefault="00052637" w:rsidP="00B672F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2F3">
        <w:rPr>
          <w:rFonts w:ascii="Times New Roman" w:hAnsi="Times New Roman" w:cs="Times New Roman"/>
          <w:color w:val="000000"/>
          <w:sz w:val="24"/>
          <w:szCs w:val="24"/>
        </w:rPr>
        <w:t>Ответственный за проверку изменений в извещении</w:t>
      </w:r>
    </w:p>
    <w:p w:rsidR="00052637" w:rsidRPr="00B672F3" w:rsidRDefault="00052637" w:rsidP="00B672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637" w:rsidRPr="00B672F3" w:rsidRDefault="00052637" w:rsidP="00B672F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2F3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</w:t>
      </w:r>
      <w:proofErr w:type="spellStart"/>
      <w:r w:rsidRPr="00B672F3">
        <w:rPr>
          <w:rFonts w:ascii="Times New Roman" w:hAnsi="Times New Roman" w:cs="Times New Roman"/>
          <w:color w:val="000000"/>
          <w:sz w:val="24"/>
          <w:szCs w:val="24"/>
        </w:rPr>
        <w:t>нормоконтроля</w:t>
      </w:r>
      <w:proofErr w:type="spellEnd"/>
      <w:r w:rsidRPr="00B672F3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конструкторской документации</w:t>
      </w:r>
    </w:p>
    <w:p w:rsidR="00052637" w:rsidRPr="00B672F3" w:rsidRDefault="00052637" w:rsidP="00B672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637" w:rsidRPr="00B672F3" w:rsidRDefault="00052637" w:rsidP="00B672F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2F3">
        <w:rPr>
          <w:rFonts w:ascii="Times New Roman" w:hAnsi="Times New Roman" w:cs="Times New Roman"/>
          <w:color w:val="000000"/>
          <w:sz w:val="24"/>
          <w:szCs w:val="24"/>
        </w:rPr>
        <w:t>Актуализация документации предприятии, обусловленная утверждением новых стандартов</w:t>
      </w:r>
    </w:p>
    <w:p w:rsidR="00052637" w:rsidRPr="00B672F3" w:rsidRDefault="00052637" w:rsidP="00B672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637" w:rsidRPr="00B672F3" w:rsidRDefault="00052637" w:rsidP="00B672F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2F3">
        <w:rPr>
          <w:rFonts w:ascii="Times New Roman" w:hAnsi="Times New Roman" w:cs="Times New Roman"/>
          <w:color w:val="000000"/>
          <w:sz w:val="24"/>
          <w:szCs w:val="24"/>
        </w:rPr>
        <w:t>Для программных документов графу "Формат" не заполняют</w:t>
      </w:r>
    </w:p>
    <w:p w:rsidR="00052637" w:rsidRPr="00B672F3" w:rsidRDefault="00052637" w:rsidP="00B672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637" w:rsidRPr="00B672F3" w:rsidRDefault="00052637" w:rsidP="00B672F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2F3">
        <w:rPr>
          <w:rFonts w:ascii="Times New Roman" w:hAnsi="Times New Roman" w:cs="Times New Roman"/>
          <w:color w:val="000000"/>
          <w:sz w:val="24"/>
          <w:szCs w:val="24"/>
        </w:rPr>
        <w:t>Обновление устаревших ссылок в КД</w:t>
      </w:r>
    </w:p>
    <w:p w:rsidR="00052637" w:rsidRPr="00B672F3" w:rsidRDefault="00052637" w:rsidP="00B672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637" w:rsidRPr="00B672F3" w:rsidRDefault="00052637" w:rsidP="00B672F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2F3">
        <w:rPr>
          <w:rFonts w:ascii="Times New Roman" w:hAnsi="Times New Roman" w:cs="Times New Roman"/>
          <w:color w:val="000000"/>
          <w:sz w:val="24"/>
          <w:szCs w:val="24"/>
        </w:rPr>
        <w:t xml:space="preserve">Обозначение в документации болтов из </w:t>
      </w:r>
      <w:proofErr w:type="spellStart"/>
      <w:r w:rsidRPr="00B672F3">
        <w:rPr>
          <w:rFonts w:ascii="Times New Roman" w:hAnsi="Times New Roman" w:cs="Times New Roman"/>
          <w:color w:val="000000"/>
          <w:sz w:val="24"/>
          <w:szCs w:val="24"/>
        </w:rPr>
        <w:t>аустенитной</w:t>
      </w:r>
      <w:proofErr w:type="spellEnd"/>
      <w:r w:rsidRPr="00B672F3">
        <w:rPr>
          <w:rFonts w:ascii="Times New Roman" w:hAnsi="Times New Roman" w:cs="Times New Roman"/>
          <w:color w:val="000000"/>
          <w:sz w:val="24"/>
          <w:szCs w:val="24"/>
        </w:rPr>
        <w:t xml:space="preserve"> стали</w:t>
      </w:r>
    </w:p>
    <w:p w:rsidR="00052637" w:rsidRPr="00B672F3" w:rsidRDefault="00052637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5C48" w:rsidRPr="00B672F3" w:rsidRDefault="00052637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2F3">
        <w:rPr>
          <w:rFonts w:ascii="Times New Roman" w:hAnsi="Times New Roman" w:cs="Times New Roman"/>
          <w:vanish/>
          <w:color w:val="000000"/>
          <w:sz w:val="24"/>
          <w:szCs w:val="24"/>
        </w:rPr>
        <w:t>#E</w:t>
      </w:r>
    </w:p>
    <w:p w:rsidR="00AE5BDD" w:rsidRPr="00B672F3" w:rsidRDefault="00AE5BDD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  <w:r w:rsidRPr="00B672F3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</w:t>
      </w:r>
    </w:p>
    <w:p w:rsidR="0046335B" w:rsidRPr="00B672F3" w:rsidRDefault="009D5C48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2F3">
        <w:rPr>
          <w:rFonts w:ascii="Times New Roman" w:hAnsi="Times New Roman" w:cs="Times New Roman"/>
          <w:vanish/>
          <w:color w:val="000000"/>
          <w:sz w:val="24"/>
          <w:szCs w:val="24"/>
        </w:rPr>
        <w:t>#E</w:t>
      </w:r>
      <w:r w:rsidR="0046335B" w:rsidRPr="00B672F3">
        <w:rPr>
          <w:rFonts w:ascii="Times New Roman" w:hAnsi="Times New Roman" w:cs="Times New Roman"/>
          <w:vanish/>
          <w:color w:val="000000"/>
          <w:sz w:val="24"/>
          <w:szCs w:val="24"/>
        </w:rPr>
        <w:t>#P 3 0 1 10 1303698866 1303698867 1303698868 1303698869 1303698870 1303698871 1303698872 1303698873 1303698874 1303698875 0100010000001010000000000000000000000000FFFFFFFF#G0</w:t>
      </w:r>
    </w:p>
    <w:p w:rsidR="00052637" w:rsidRPr="00B672F3" w:rsidRDefault="00D13C9C" w:rsidP="00B6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2F3">
        <w:rPr>
          <w:rFonts w:ascii="Times New Roman" w:hAnsi="Times New Roman" w:cs="Times New Roman"/>
          <w:vanish/>
          <w:color w:val="000000"/>
          <w:sz w:val="24"/>
          <w:szCs w:val="24"/>
        </w:rPr>
        <w:t>#P 3 0 1 11 1303527268 1303625473 1303625478 1303625487 1303625488 1303625489 1303625490 1303625495 1303687632 1303687638 1303687639 0100010000001010000000000000000000000000FFFFFFFF#G0</w:t>
      </w:r>
      <w:r w:rsidRPr="00B672F3">
        <w:rPr>
          <w:rFonts w:ascii="Times New Roman" w:hAnsi="Times New Roman" w:cs="Times New Roman"/>
          <w:i/>
          <w:iCs/>
          <w:vanish/>
          <w:color w:val="000000"/>
          <w:sz w:val="24"/>
          <w:szCs w:val="24"/>
          <w:vertAlign w:val="subscript"/>
        </w:rPr>
        <w:t>#E</w:t>
      </w:r>
    </w:p>
    <w:p w:rsidR="00CC7ED8" w:rsidRPr="00B672F3" w:rsidRDefault="00CC7ED8" w:rsidP="00B6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CC7ED8" w:rsidRPr="00B672F3" w:rsidSect="00B672F3">
      <w:headerReference w:type="default" r:id="rId21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F3" w:rsidRDefault="00B672F3" w:rsidP="00B672F3">
      <w:pPr>
        <w:spacing w:after="0" w:line="240" w:lineRule="auto"/>
      </w:pPr>
      <w:r>
        <w:separator/>
      </w:r>
    </w:p>
  </w:endnote>
  <w:endnote w:type="continuationSeparator" w:id="0">
    <w:p w:rsidR="00B672F3" w:rsidRDefault="00B672F3" w:rsidP="00B6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F3" w:rsidRDefault="00B672F3" w:rsidP="00B672F3">
      <w:pPr>
        <w:spacing w:after="0" w:line="240" w:lineRule="auto"/>
      </w:pPr>
      <w:r>
        <w:separator/>
      </w:r>
    </w:p>
  </w:footnote>
  <w:footnote w:type="continuationSeparator" w:id="0">
    <w:p w:rsidR="00B672F3" w:rsidRDefault="00B672F3" w:rsidP="00B67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F3" w:rsidRDefault="00B672F3">
    <w:pPr>
      <w:pStyle w:val="a5"/>
    </w:pPr>
    <w:r>
      <w:rPr>
        <w:noProof/>
        <w:lang w:eastAsia="ru-RU"/>
      </w:rPr>
      <w:drawing>
        <wp:inline distT="0" distB="0" distL="0" distR="0" wp14:anchorId="68334C3A" wp14:editId="13003CDE">
          <wp:extent cx="2159141" cy="405517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013" cy="40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5560C"/>
    <w:multiLevelType w:val="hybridMultilevel"/>
    <w:tmpl w:val="B1F81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01609A"/>
    <w:rsid w:val="00017767"/>
    <w:rsid w:val="000223DC"/>
    <w:rsid w:val="00052637"/>
    <w:rsid w:val="00056352"/>
    <w:rsid w:val="00070964"/>
    <w:rsid w:val="00077E39"/>
    <w:rsid w:val="00087878"/>
    <w:rsid w:val="000930BD"/>
    <w:rsid w:val="000A76E2"/>
    <w:rsid w:val="000D03EA"/>
    <w:rsid w:val="000D2AB0"/>
    <w:rsid w:val="0014157D"/>
    <w:rsid w:val="00153708"/>
    <w:rsid w:val="001A4911"/>
    <w:rsid w:val="001B589A"/>
    <w:rsid w:val="001D43D6"/>
    <w:rsid w:val="001F566E"/>
    <w:rsid w:val="0024391D"/>
    <w:rsid w:val="002F6A57"/>
    <w:rsid w:val="00397C36"/>
    <w:rsid w:val="003F3E7A"/>
    <w:rsid w:val="00440985"/>
    <w:rsid w:val="0045159C"/>
    <w:rsid w:val="00457765"/>
    <w:rsid w:val="0046300C"/>
    <w:rsid w:val="0046335B"/>
    <w:rsid w:val="00465964"/>
    <w:rsid w:val="00482651"/>
    <w:rsid w:val="004B47E6"/>
    <w:rsid w:val="004C0D34"/>
    <w:rsid w:val="005419A4"/>
    <w:rsid w:val="00571FCF"/>
    <w:rsid w:val="00574AE3"/>
    <w:rsid w:val="00597F37"/>
    <w:rsid w:val="005A128B"/>
    <w:rsid w:val="00622920"/>
    <w:rsid w:val="006336AD"/>
    <w:rsid w:val="0064457A"/>
    <w:rsid w:val="00652CCE"/>
    <w:rsid w:val="0065519D"/>
    <w:rsid w:val="006F42DA"/>
    <w:rsid w:val="00700ADC"/>
    <w:rsid w:val="00733AC3"/>
    <w:rsid w:val="00735433"/>
    <w:rsid w:val="007621BD"/>
    <w:rsid w:val="007B3762"/>
    <w:rsid w:val="007C0888"/>
    <w:rsid w:val="007E58EA"/>
    <w:rsid w:val="008121FB"/>
    <w:rsid w:val="00881974"/>
    <w:rsid w:val="008D6AA7"/>
    <w:rsid w:val="009522C5"/>
    <w:rsid w:val="00961C39"/>
    <w:rsid w:val="00971B2B"/>
    <w:rsid w:val="009D5C48"/>
    <w:rsid w:val="009F175F"/>
    <w:rsid w:val="00A1695B"/>
    <w:rsid w:val="00A335FC"/>
    <w:rsid w:val="00A40053"/>
    <w:rsid w:val="00AA5084"/>
    <w:rsid w:val="00AC7A0E"/>
    <w:rsid w:val="00AD7344"/>
    <w:rsid w:val="00AE5BDD"/>
    <w:rsid w:val="00B60657"/>
    <w:rsid w:val="00B63D2B"/>
    <w:rsid w:val="00B672F3"/>
    <w:rsid w:val="00B96C94"/>
    <w:rsid w:val="00BA345F"/>
    <w:rsid w:val="00BC19D5"/>
    <w:rsid w:val="00BC40C5"/>
    <w:rsid w:val="00C06F79"/>
    <w:rsid w:val="00C532E6"/>
    <w:rsid w:val="00C63ECF"/>
    <w:rsid w:val="00CA5129"/>
    <w:rsid w:val="00CA5164"/>
    <w:rsid w:val="00CC7ED8"/>
    <w:rsid w:val="00D13C9C"/>
    <w:rsid w:val="00D24AC7"/>
    <w:rsid w:val="00D276C6"/>
    <w:rsid w:val="00D37CF0"/>
    <w:rsid w:val="00D610AE"/>
    <w:rsid w:val="00D65D3C"/>
    <w:rsid w:val="00D66B7E"/>
    <w:rsid w:val="00DA10EB"/>
    <w:rsid w:val="00DC70CE"/>
    <w:rsid w:val="00DF0C31"/>
    <w:rsid w:val="00E04C84"/>
    <w:rsid w:val="00E05CF5"/>
    <w:rsid w:val="00E269C2"/>
    <w:rsid w:val="00E55848"/>
    <w:rsid w:val="00EB3976"/>
    <w:rsid w:val="00EE0975"/>
    <w:rsid w:val="00F37F1A"/>
    <w:rsid w:val="00F545A5"/>
    <w:rsid w:val="00F92C27"/>
    <w:rsid w:val="00FA6C3D"/>
    <w:rsid w:val="00F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72F3"/>
  </w:style>
  <w:style w:type="paragraph" w:styleId="a7">
    <w:name w:val="footer"/>
    <w:basedOn w:val="a"/>
    <w:link w:val="a8"/>
    <w:uiPriority w:val="99"/>
    <w:unhideWhenUsed/>
    <w:rsid w:val="00B6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2F3"/>
  </w:style>
  <w:style w:type="paragraph" w:styleId="a9">
    <w:name w:val="List Paragraph"/>
    <w:basedOn w:val="a"/>
    <w:uiPriority w:val="34"/>
    <w:qFormat/>
    <w:rsid w:val="00B672F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67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72F3"/>
  </w:style>
  <w:style w:type="paragraph" w:styleId="a7">
    <w:name w:val="footer"/>
    <w:basedOn w:val="a"/>
    <w:link w:val="a8"/>
    <w:uiPriority w:val="99"/>
    <w:unhideWhenUsed/>
    <w:rsid w:val="00B6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2F3"/>
  </w:style>
  <w:style w:type="paragraph" w:styleId="a9">
    <w:name w:val="List Paragraph"/>
    <w:basedOn w:val="a"/>
    <w:uiPriority w:val="34"/>
    <w:qFormat/>
    <w:rsid w:val="00B672F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67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303687641" TargetMode="External"/><Relationship Id="rId13" Type="http://schemas.openxmlformats.org/officeDocument/2006/relationships/hyperlink" Target="kodeks://link/d?nd=1200106868" TargetMode="External"/><Relationship Id="rId18" Type="http://schemas.openxmlformats.org/officeDocument/2006/relationships/hyperlink" Target="kodeks://link/d?nd=1304633976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kodeks://link/d?nd=1303687656" TargetMode="External"/><Relationship Id="rId17" Type="http://schemas.openxmlformats.org/officeDocument/2006/relationships/hyperlink" Target="kodeks://link/d?nd=1304633934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1302982323" TargetMode="External"/><Relationship Id="rId20" Type="http://schemas.openxmlformats.org/officeDocument/2006/relationships/hyperlink" Target="kodeks://link/d?nd=120012039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12000019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1200183439" TargetMode="External"/><Relationship Id="rId23" Type="http://schemas.openxmlformats.org/officeDocument/2006/relationships/theme" Target="theme/theme1.xml"/><Relationship Id="rId10" Type="http://schemas.openxmlformats.org/officeDocument/2006/relationships/hyperlink" Target="kodeks://link/d?nd=1303625491" TargetMode="External"/><Relationship Id="rId19" Type="http://schemas.openxmlformats.org/officeDocument/2006/relationships/hyperlink" Target="kodeks://link/d?nd=1304734161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1200008241" TargetMode="External"/><Relationship Id="rId14" Type="http://schemas.openxmlformats.org/officeDocument/2006/relationships/hyperlink" Target="kodeks://link/d?nd=1200085382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Рыкова Анастасия Андреевна</cp:lastModifiedBy>
  <cp:revision>20</cp:revision>
  <dcterms:created xsi:type="dcterms:W3CDTF">2023-08-24T14:16:00Z</dcterms:created>
  <dcterms:modified xsi:type="dcterms:W3CDTF">2024-03-07T10:21:00Z</dcterms:modified>
</cp:coreProperties>
</file>